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326212" w14:textId="77777777" w:rsidR="003059BB" w:rsidRPr="00F0275C" w:rsidRDefault="003059BB" w:rsidP="003059BB">
      <w:pPr>
        <w:spacing w:after="0" w:line="360" w:lineRule="auto"/>
        <w:jc w:val="center"/>
        <w:rPr>
          <w:rFonts w:ascii="Sylfaen" w:eastAsia="Times New Roman" w:hAnsi="Sylfaen" w:cs="Times New Roman"/>
          <w:b/>
          <w:lang w:val="ka-GE"/>
        </w:rPr>
      </w:pPr>
      <w:r w:rsidRPr="00F0275C">
        <w:rPr>
          <w:rFonts w:ascii="Sylfaen" w:hAnsi="Sylfaen"/>
          <w:b/>
          <w:lang w:val="ka-GE"/>
        </w:rPr>
        <w:t>განმარტებითი ბარათი</w:t>
      </w:r>
    </w:p>
    <w:p w14:paraId="0E83872A" w14:textId="77777777" w:rsidR="003059BB" w:rsidRPr="00F0275C" w:rsidRDefault="003059BB" w:rsidP="003059BB">
      <w:pPr>
        <w:spacing w:after="0" w:line="240" w:lineRule="auto"/>
        <w:jc w:val="center"/>
        <w:rPr>
          <w:rFonts w:ascii="Sylfaen" w:hAnsi="Sylfaen"/>
          <w:b/>
        </w:rPr>
      </w:pPr>
      <w:proofErr w:type="spellStart"/>
      <w:proofErr w:type="gramStart"/>
      <w:r w:rsidRPr="00F0275C">
        <w:rPr>
          <w:rFonts w:ascii="Sylfaen" w:hAnsi="Sylfaen"/>
          <w:b/>
        </w:rPr>
        <w:t>საქართველოს</w:t>
      </w:r>
      <w:proofErr w:type="spellEnd"/>
      <w:proofErr w:type="gram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ოკუპირებული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ტერიტორიებიდან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დევნილთა</w:t>
      </w:r>
      <w:proofErr w:type="spellEnd"/>
      <w:r w:rsidRPr="00F0275C">
        <w:rPr>
          <w:rFonts w:ascii="Sylfaen" w:hAnsi="Sylfaen"/>
          <w:b/>
        </w:rPr>
        <w:t xml:space="preserve">, </w:t>
      </w:r>
      <w:proofErr w:type="spellStart"/>
      <w:r w:rsidRPr="00F0275C">
        <w:rPr>
          <w:rFonts w:ascii="Sylfaen" w:hAnsi="Sylfaen"/>
          <w:b/>
        </w:rPr>
        <w:t>შრომის</w:t>
      </w:r>
      <w:proofErr w:type="spellEnd"/>
      <w:r w:rsidRPr="00F0275C">
        <w:rPr>
          <w:rFonts w:ascii="Sylfaen" w:hAnsi="Sylfaen"/>
          <w:b/>
        </w:rPr>
        <w:t xml:space="preserve">, </w:t>
      </w:r>
      <w:proofErr w:type="spellStart"/>
      <w:r w:rsidRPr="00F0275C">
        <w:rPr>
          <w:rFonts w:ascii="Sylfaen" w:hAnsi="Sylfaen"/>
          <w:b/>
        </w:rPr>
        <w:t>ჯანმრთელობისა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და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სოციალური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დაცვის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სამინისტროს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სახელმწიფო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კონტროლს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დაქვემდებარებულ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ზოგიერთ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საჯარო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სამართლის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იურიდიულ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პირში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ფუნქციებისა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და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უფლებამოსილებების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გადანაწილებასთან</w:t>
      </w:r>
      <w:proofErr w:type="spellEnd"/>
      <w:r w:rsidRPr="00F0275C">
        <w:rPr>
          <w:rFonts w:ascii="Sylfaen" w:hAnsi="Sylfaen"/>
          <w:b/>
        </w:rPr>
        <w:t>/</w:t>
      </w:r>
      <w:proofErr w:type="spellStart"/>
      <w:r w:rsidRPr="00F0275C">
        <w:rPr>
          <w:rFonts w:ascii="Sylfaen" w:hAnsi="Sylfaen"/>
          <w:b/>
        </w:rPr>
        <w:t>განხორციელებასთან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დაკავშირებით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გასატარებელ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ღონისძიებათა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შესახებ</w:t>
      </w:r>
      <w:proofErr w:type="spellEnd"/>
      <w:r w:rsidRPr="00F0275C">
        <w:rPr>
          <w:rFonts w:ascii="Sylfaen" w:hAnsi="Sylfaen"/>
          <w:b/>
        </w:rPr>
        <w:t xml:space="preserve"> </w:t>
      </w:r>
    </w:p>
    <w:p w14:paraId="0CFA1C63" w14:textId="77777777" w:rsidR="003059BB" w:rsidRPr="00F0275C" w:rsidRDefault="003059BB" w:rsidP="003059BB">
      <w:pPr>
        <w:spacing w:after="0" w:line="360" w:lineRule="auto"/>
        <w:jc w:val="center"/>
        <w:rPr>
          <w:rFonts w:ascii="Sylfaen" w:hAnsi="Sylfaen"/>
          <w:b/>
          <w:lang w:val="ka-GE"/>
        </w:rPr>
      </w:pPr>
      <w:r w:rsidRPr="00F0275C">
        <w:rPr>
          <w:rFonts w:ascii="Sylfaen" w:hAnsi="Sylfaen"/>
          <w:b/>
          <w:lang w:val="ka-GE"/>
        </w:rPr>
        <w:t>საქართველოს მთავრობის დადგენილების პროექტზე:</w:t>
      </w:r>
    </w:p>
    <w:p w14:paraId="721FC28D" w14:textId="77777777" w:rsidR="003059BB" w:rsidRPr="00F0275C" w:rsidRDefault="003059BB" w:rsidP="003059BB">
      <w:pPr>
        <w:spacing w:after="0" w:line="360" w:lineRule="auto"/>
        <w:jc w:val="center"/>
        <w:rPr>
          <w:rFonts w:ascii="Sylfaen" w:hAnsi="Sylfaen"/>
          <w:lang w:val="ka-GE"/>
        </w:rPr>
      </w:pPr>
      <w:bookmarkStart w:id="0" w:name="_GoBack"/>
      <w:bookmarkEnd w:id="0"/>
    </w:p>
    <w:p w14:paraId="47778B17" w14:textId="77777777" w:rsidR="003059BB" w:rsidRPr="00F0275C" w:rsidRDefault="003059BB" w:rsidP="003059BB">
      <w:pPr>
        <w:spacing w:after="0" w:line="360" w:lineRule="auto"/>
        <w:jc w:val="center"/>
        <w:rPr>
          <w:rFonts w:ascii="Sylfaen" w:hAnsi="Sylfaen"/>
          <w:b/>
          <w:lang w:val="ka-GE"/>
        </w:rPr>
      </w:pPr>
      <w:proofErr w:type="spellStart"/>
      <w:proofErr w:type="gramStart"/>
      <w:r w:rsidRPr="00F0275C">
        <w:rPr>
          <w:rFonts w:ascii="Sylfaen" w:hAnsi="Sylfaen"/>
          <w:b/>
        </w:rPr>
        <w:t>ინფორმაცია</w:t>
      </w:r>
      <w:proofErr w:type="spellEnd"/>
      <w:proofErr w:type="gram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პროექტის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შესახებ</w:t>
      </w:r>
      <w:proofErr w:type="spellEnd"/>
    </w:p>
    <w:p w14:paraId="501FD289" w14:textId="77777777" w:rsidR="003059BB" w:rsidRPr="00F0275C" w:rsidRDefault="003059BB" w:rsidP="00A635FC">
      <w:pPr>
        <w:spacing w:after="0" w:line="360" w:lineRule="auto"/>
        <w:ind w:firstLine="720"/>
        <w:jc w:val="both"/>
        <w:rPr>
          <w:rFonts w:ascii="Sylfaen" w:hAnsi="Sylfaen"/>
          <w:b/>
        </w:rPr>
      </w:pPr>
      <w:proofErr w:type="spellStart"/>
      <w:proofErr w:type="gramStart"/>
      <w:r w:rsidRPr="00F0275C">
        <w:rPr>
          <w:rFonts w:ascii="Sylfaen" w:hAnsi="Sylfaen"/>
          <w:b/>
        </w:rPr>
        <w:t>დადგენილების</w:t>
      </w:r>
      <w:proofErr w:type="spellEnd"/>
      <w:proofErr w:type="gram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პროექტი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მომზადდა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შემდეგი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გარემოების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გათვალისწინებით</w:t>
      </w:r>
      <w:proofErr w:type="spellEnd"/>
      <w:r w:rsidRPr="00F0275C">
        <w:rPr>
          <w:rFonts w:ascii="Sylfaen" w:hAnsi="Sylfaen"/>
          <w:b/>
        </w:rPr>
        <w:t>:</w:t>
      </w:r>
    </w:p>
    <w:p w14:paraId="721FD39F" w14:textId="77777777" w:rsidR="009914FB" w:rsidRDefault="009914FB" w:rsidP="009914FB">
      <w:pPr>
        <w:spacing w:after="0" w:line="240" w:lineRule="auto"/>
        <w:ind w:firstLine="720"/>
        <w:jc w:val="both"/>
        <w:rPr>
          <w:rFonts w:ascii="Sylfaen" w:hAnsi="Sylfaen" w:cs="Sylfaen"/>
        </w:rPr>
      </w:pPr>
      <w:proofErr w:type="spellStart"/>
      <w:proofErr w:type="gramStart"/>
      <w:r>
        <w:rPr>
          <w:rFonts w:ascii="Sylfaen" w:hAnsi="Sylfaen" w:cs="Sylfaen"/>
        </w:rPr>
        <w:t>საქართველოს</w:t>
      </w:r>
      <w:proofErr w:type="spellEnd"/>
      <w:proofErr w:type="gram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ოკუპირებული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ტერიტორიებიდან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დევნილთა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ჯანმრთელობისა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სამინისტრო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მინიჭებული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უფლებამოსილებების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ახორციელებს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მრავალმხრივ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უფლებამოსილებებს</w:t>
      </w:r>
      <w:proofErr w:type="spellEnd"/>
      <w:r>
        <w:rPr>
          <w:rFonts w:ascii="Sylfaen" w:hAnsi="Sylfaen" w:cs="Sylfaen"/>
        </w:rPr>
        <w:t xml:space="preserve">.  </w:t>
      </w:r>
      <w:proofErr w:type="spellStart"/>
      <w:proofErr w:type="gramStart"/>
      <w:r>
        <w:rPr>
          <w:rFonts w:ascii="Sylfaen" w:hAnsi="Sylfaen" w:cs="Sylfaen"/>
        </w:rPr>
        <w:t>სამინისტროს</w:t>
      </w:r>
      <w:proofErr w:type="spellEnd"/>
      <w:proofErr w:type="gram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საქმიანობის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სფერო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ამოცანებია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მოსახლეობის</w:t>
      </w:r>
      <w:proofErr w:type="spellEnd"/>
      <w:r>
        <w:rPr>
          <w:rFonts w:ascii="Sylfaen" w:hAnsi="Sylfaen" w:cs="Sylfaen"/>
        </w:rPr>
        <w:t xml:space="preserve"> 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ჯანმრთელობისა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პოლიტიკის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შემუშავება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განხორციელება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საქმიანობის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კოორდინაცია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აგრეთვე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დევნილთა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სტიქიური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მოვლენების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შედეგად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დაზარალებულ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გადაადგილებას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დაქვემდებარებულ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პირთა</w:t>
      </w:r>
      <w:proofErr w:type="spellEnd"/>
      <w:r>
        <w:rPr>
          <w:rFonts w:ascii="Sylfaen" w:hAnsi="Sylfaen" w:cs="Sylfaen"/>
        </w:rPr>
        <w:t xml:space="preserve"> (</w:t>
      </w:r>
      <w:proofErr w:type="spellStart"/>
      <w:r>
        <w:rPr>
          <w:rFonts w:ascii="Sylfaen" w:hAnsi="Sylfaen" w:cs="Sylfaen"/>
        </w:rPr>
        <w:t>ეკომიგრანტთა</w:t>
      </w:r>
      <w:proofErr w:type="spellEnd"/>
      <w:r>
        <w:rPr>
          <w:rFonts w:ascii="Sylfaen" w:hAnsi="Sylfaen" w:cs="Sylfaen"/>
        </w:rPr>
        <w:t xml:space="preserve">)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დაცვისა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განსახლების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სფეროში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პოლიტიკის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შემუშავება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განხორციელების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კოორდინაცია</w:t>
      </w:r>
      <w:proofErr w:type="spellEnd"/>
      <w:r>
        <w:rPr>
          <w:rFonts w:ascii="Sylfaen" w:hAnsi="Sylfaen" w:cs="Sylfaen"/>
        </w:rPr>
        <w:t xml:space="preserve">. </w:t>
      </w:r>
      <w:proofErr w:type="spellStart"/>
      <w:proofErr w:type="gramStart"/>
      <w:r>
        <w:rPr>
          <w:rFonts w:ascii="Sylfaen" w:hAnsi="Sylfaen" w:cs="Sylfaen"/>
        </w:rPr>
        <w:t>სამინისტროს</w:t>
      </w:r>
      <w:proofErr w:type="spellEnd"/>
      <w:proofErr w:type="gram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სისტემის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მოწყობის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გათვალისწინებით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პოლიტიკის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შემუშავება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წარმოადგენს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ცენტრალური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აპარატის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კომპეტენციას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ხოლო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მისი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განხორციელება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კონტროლს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დაქვემდებარებული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საჯარო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სამართლის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იურიდიული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პირების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უფლებამოსილებას</w:t>
      </w:r>
      <w:proofErr w:type="spellEnd"/>
      <w:r>
        <w:rPr>
          <w:rFonts w:ascii="Sylfaen" w:hAnsi="Sylfaen" w:cs="Sylfaen"/>
        </w:rPr>
        <w:t xml:space="preserve">. </w:t>
      </w:r>
    </w:p>
    <w:p w14:paraId="4A067814" w14:textId="77777777" w:rsidR="009914FB" w:rsidRDefault="009914FB" w:rsidP="009914FB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სამინისტროსათვის</w:t>
      </w:r>
      <w:proofErr w:type="spellEnd"/>
      <w:proofErr w:type="gram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კანონმდებლობით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მინიჭებული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უფლებამოსილებების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ეფექტური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მართვისა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კოორდინაციის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მიზნით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განხორციელდა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კონტროლს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დაქვემდებარებული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სსიპ-ების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ფუნქციებისა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უფლებამოსილებების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ანალიზი</w:t>
      </w:r>
      <w:proofErr w:type="spellEnd"/>
      <w:r>
        <w:rPr>
          <w:rFonts w:ascii="Sylfaen" w:hAnsi="Sylfaen" w:cs="Sylfaen"/>
        </w:rPr>
        <w:t xml:space="preserve">. </w:t>
      </w:r>
      <w:proofErr w:type="spellStart"/>
      <w:proofErr w:type="gramStart"/>
      <w:r>
        <w:rPr>
          <w:rFonts w:ascii="Sylfaen" w:hAnsi="Sylfaen" w:cs="Sylfaen"/>
        </w:rPr>
        <w:t>შესაბამისად</w:t>
      </w:r>
      <w:proofErr w:type="spellEnd"/>
      <w:proofErr w:type="gram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მიზანშეწონილად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ჩაითვალა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შემდეგი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ღონისძიებების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გატარება</w:t>
      </w:r>
      <w:proofErr w:type="spellEnd"/>
      <w:r>
        <w:rPr>
          <w:rFonts w:ascii="Sylfaen" w:hAnsi="Sylfaen" w:cs="Sylfaen"/>
        </w:rPr>
        <w:t xml:space="preserve">: </w:t>
      </w:r>
    </w:p>
    <w:p w14:paraId="75397C7E" w14:textId="77777777" w:rsidR="009914FB" w:rsidRDefault="009914FB" w:rsidP="009914FB">
      <w:pPr>
        <w:spacing w:after="0" w:line="240" w:lineRule="auto"/>
        <w:ind w:firstLine="72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1.  </w:t>
      </w:r>
      <w:proofErr w:type="spellStart"/>
      <w:proofErr w:type="gramStart"/>
      <w:r>
        <w:rPr>
          <w:rFonts w:ascii="Sylfaen" w:hAnsi="Sylfaen" w:cs="Sylfaen"/>
        </w:rPr>
        <w:t>სამედიცინო</w:t>
      </w:r>
      <w:proofErr w:type="spellEnd"/>
      <w:proofErr w:type="gram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ფარმაცევტული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საქმიანობის</w:t>
      </w:r>
      <w:proofErr w:type="spellEnd"/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სახელმწიფო კონტროლის ფუნქციის განსახორციელებლად შეიქმნება </w:t>
      </w:r>
      <w:proofErr w:type="spellStart"/>
      <w:r>
        <w:rPr>
          <w:rFonts w:ascii="Sylfaen" w:hAnsi="Sylfaen" w:cs="Sylfaen"/>
        </w:rPr>
        <w:t>ერთიანი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მაკონტროლებელი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ორგანო</w:t>
      </w:r>
      <w:proofErr w:type="spellEnd"/>
      <w:r>
        <w:rPr>
          <w:rFonts w:ascii="Sylfaen" w:hAnsi="Sylfaen" w:cs="Sylfaen"/>
          <w:lang w:val="ka-GE"/>
        </w:rPr>
        <w:t>. ამ მიზნით</w:t>
      </w:r>
      <w:r>
        <w:rPr>
          <w:rFonts w:ascii="Sylfaen" w:hAnsi="Sylfaen" w:cs="Sylfaen"/>
        </w:rPr>
        <w:t>:</w:t>
      </w:r>
    </w:p>
    <w:p w14:paraId="3969D6D3" w14:textId="77777777" w:rsidR="009914FB" w:rsidRDefault="009914FB" w:rsidP="009914FB">
      <w:pPr>
        <w:spacing w:after="0" w:line="240" w:lineRule="auto"/>
        <w:ind w:firstLine="72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ა) </w:t>
      </w:r>
      <w:proofErr w:type="spellStart"/>
      <w:proofErr w:type="gramStart"/>
      <w:r>
        <w:rPr>
          <w:rFonts w:ascii="Sylfaen" w:hAnsi="Sylfaen" w:cs="Sylfaen"/>
        </w:rPr>
        <w:t>განხორციელდება</w:t>
      </w:r>
      <w:proofErr w:type="spellEnd"/>
      <w:proofErr w:type="gram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კონტროლს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დაქვემდებარებული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ფარმაცევტული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საქმიანობის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მარეგულირებელი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ორგანოების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შერწყმა</w:t>
      </w:r>
      <w:proofErr w:type="spellEnd"/>
      <w:r>
        <w:rPr>
          <w:rFonts w:ascii="Sylfaen" w:hAnsi="Sylfaen" w:cs="Sylfaen"/>
        </w:rPr>
        <w:t xml:space="preserve">. </w:t>
      </w:r>
      <w:proofErr w:type="spellStart"/>
      <w:proofErr w:type="gramStart"/>
      <w:r>
        <w:rPr>
          <w:rFonts w:ascii="Sylfaen" w:hAnsi="Sylfaen" w:cs="Sylfaen"/>
        </w:rPr>
        <w:t>შესაბამისად</w:t>
      </w:r>
      <w:proofErr w:type="spellEnd"/>
      <w:proofErr w:type="gram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სსიპ</w:t>
      </w:r>
      <w:proofErr w:type="spellEnd"/>
      <w:r>
        <w:rPr>
          <w:rFonts w:ascii="Sylfaen" w:hAnsi="Sylfaen" w:cs="Sylfaen"/>
        </w:rPr>
        <w:t xml:space="preserve"> - </w:t>
      </w:r>
      <w:proofErr w:type="spellStart"/>
      <w:r>
        <w:rPr>
          <w:rFonts w:ascii="Sylfaen" w:hAnsi="Sylfaen" w:cs="Sylfaen"/>
        </w:rPr>
        <w:t>წამლის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სააგენტო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რეორგანიზაციის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გზით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მიუერთდე</w:t>
      </w:r>
      <w:proofErr w:type="spellEnd"/>
      <w:r>
        <w:rPr>
          <w:rFonts w:ascii="Sylfaen" w:hAnsi="Sylfaen" w:cs="Sylfaen"/>
          <w:lang w:val="ka-GE"/>
        </w:rPr>
        <w:t xml:space="preserve">ბა </w:t>
      </w:r>
      <w:proofErr w:type="spellStart"/>
      <w:r>
        <w:rPr>
          <w:rFonts w:ascii="Sylfaen" w:hAnsi="Sylfaen" w:cs="Sylfaen"/>
        </w:rPr>
        <w:t>სსიპ</w:t>
      </w:r>
      <w:proofErr w:type="spellEnd"/>
      <w:r>
        <w:rPr>
          <w:rFonts w:ascii="Sylfaen" w:hAnsi="Sylfaen" w:cs="Sylfaen"/>
        </w:rPr>
        <w:t xml:space="preserve"> -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საქმიანობის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რეგულირების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სააგენტოს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ჩამოყალიბდება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სსიპ</w:t>
      </w:r>
      <w:proofErr w:type="spellEnd"/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-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ფარმაცევტული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საქმიანობის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რეგულირების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სააგენტოს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სახით</w:t>
      </w:r>
      <w:proofErr w:type="spellEnd"/>
      <w:r>
        <w:rPr>
          <w:rFonts w:ascii="Sylfaen" w:hAnsi="Sylfaen" w:cs="Sylfaen"/>
        </w:rPr>
        <w:t xml:space="preserve">. </w:t>
      </w:r>
    </w:p>
    <w:p w14:paraId="2C63299B" w14:textId="77777777" w:rsidR="009914FB" w:rsidRDefault="009914FB" w:rsidP="009914FB">
      <w:pPr>
        <w:spacing w:after="0" w:line="240" w:lineRule="auto"/>
        <w:ind w:firstLine="72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ბ) </w:t>
      </w:r>
      <w:proofErr w:type="spellStart"/>
      <w:proofErr w:type="gramStart"/>
      <w:r>
        <w:rPr>
          <w:rFonts w:ascii="Sylfaen" w:hAnsi="Sylfaen" w:cs="Sylfaen"/>
        </w:rPr>
        <w:t>განხორციელდე</w:t>
      </w:r>
      <w:proofErr w:type="spellEnd"/>
      <w:r>
        <w:rPr>
          <w:rFonts w:ascii="Sylfaen" w:hAnsi="Sylfaen" w:cs="Sylfaen"/>
          <w:lang w:val="ka-GE"/>
        </w:rPr>
        <w:t>ბა</w:t>
      </w:r>
      <w:proofErr w:type="gram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სსიპ</w:t>
      </w:r>
      <w:proofErr w:type="spellEnd"/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-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მომსახურების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სააგენტოს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კონტროლის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დეპარტამენტის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პროგრამების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კონტროლის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მიმართულების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გამოყოფა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მისი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ფუნქცია</w:t>
      </w:r>
      <w:proofErr w:type="spellEnd"/>
      <w:r>
        <w:rPr>
          <w:rFonts w:ascii="Sylfaen" w:hAnsi="Sylfaen" w:cs="Sylfaen"/>
        </w:rPr>
        <w:t>/</w:t>
      </w:r>
      <w:proofErr w:type="spellStart"/>
      <w:r>
        <w:rPr>
          <w:rFonts w:ascii="Sylfaen" w:hAnsi="Sylfaen" w:cs="Sylfaen"/>
        </w:rPr>
        <w:t>მოვალეობები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მატერიალური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რესურსით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გადაეცემა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სსიპ</w:t>
      </w:r>
      <w:proofErr w:type="spellEnd"/>
      <w:r>
        <w:rPr>
          <w:rFonts w:ascii="Sylfaen" w:hAnsi="Sylfaen" w:cs="Sylfaen"/>
          <w:lang w:val="ka-GE"/>
        </w:rPr>
        <w:t xml:space="preserve"> -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ფარმაცევტული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საქმიანობის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რეგულირების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სააგენტოს</w:t>
      </w:r>
      <w:proofErr w:type="spellEnd"/>
      <w:r>
        <w:rPr>
          <w:rFonts w:ascii="Sylfaen" w:hAnsi="Sylfaen" w:cs="Sylfaen"/>
        </w:rPr>
        <w:t xml:space="preserve">. </w:t>
      </w:r>
    </w:p>
    <w:p w14:paraId="733FE7B0" w14:textId="77777777" w:rsidR="009914FB" w:rsidRDefault="009914FB" w:rsidP="009914FB">
      <w:pPr>
        <w:spacing w:after="0" w:line="240" w:lineRule="auto"/>
        <w:ind w:firstLine="72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გ) </w:t>
      </w:r>
      <w:proofErr w:type="spellStart"/>
      <w:proofErr w:type="gramStart"/>
      <w:r>
        <w:rPr>
          <w:rFonts w:ascii="Sylfaen" w:hAnsi="Sylfaen" w:cs="Sylfaen"/>
        </w:rPr>
        <w:t>სსიპ</w:t>
      </w:r>
      <w:proofErr w:type="spellEnd"/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 -</w:t>
      </w:r>
      <w:proofErr w:type="gram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ფარმაცევტული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საქმიანობის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რეგულირების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სააგენტო</w:t>
      </w:r>
      <w:proofErr w:type="spellEnd"/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იქნება </w:t>
      </w:r>
      <w:proofErr w:type="spellStart"/>
      <w:r>
        <w:rPr>
          <w:rFonts w:ascii="Sylfaen" w:hAnsi="Sylfaen" w:cs="Sylfaen"/>
        </w:rPr>
        <w:t>სსიპ</w:t>
      </w:r>
      <w:proofErr w:type="spellEnd"/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- </w:t>
      </w:r>
      <w:proofErr w:type="spellStart"/>
      <w:r>
        <w:rPr>
          <w:rFonts w:ascii="Sylfaen" w:hAnsi="Sylfaen" w:cs="Sylfaen"/>
        </w:rPr>
        <w:t>წამლის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სააგენტოს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სსიპ</w:t>
      </w:r>
      <w:proofErr w:type="spellEnd"/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-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მომსახურების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სააგენტოს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პროგრამების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კონტროლის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მიმართულებით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უფლებამონაცვლე</w:t>
      </w:r>
      <w:proofErr w:type="spellEnd"/>
      <w:r>
        <w:rPr>
          <w:rFonts w:ascii="Sylfaen" w:hAnsi="Sylfaen" w:cs="Sylfaen"/>
        </w:rPr>
        <w:t xml:space="preserve">. </w:t>
      </w:r>
    </w:p>
    <w:p w14:paraId="75A8369B" w14:textId="77777777" w:rsidR="009914FB" w:rsidRDefault="009914FB" w:rsidP="009914FB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 xml:space="preserve">2. </w:t>
      </w:r>
      <w:proofErr w:type="spellStart"/>
      <w:proofErr w:type="gramStart"/>
      <w:r>
        <w:rPr>
          <w:rFonts w:ascii="Sylfaen" w:hAnsi="Sylfaen" w:cs="Sylfaen"/>
        </w:rPr>
        <w:t>სსიპ</w:t>
      </w:r>
      <w:proofErr w:type="spellEnd"/>
      <w:proofErr w:type="gramEnd"/>
      <w:r>
        <w:rPr>
          <w:rFonts w:ascii="Sylfaen" w:hAnsi="Sylfaen" w:cs="Sylfaen"/>
          <w:lang w:val="ka-GE"/>
        </w:rPr>
        <w:t xml:space="preserve"> -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მომსახურების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სააგენტოს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როგორც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მეურვეობისა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მზრუნველობის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ორგანოს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ფუნქციები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უფლებამოსილებანი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საკანონმდე</w:t>
      </w:r>
      <w:proofErr w:type="spellEnd"/>
      <w:r>
        <w:rPr>
          <w:rFonts w:ascii="Sylfaen" w:hAnsi="Sylfaen" w:cs="Sylfaen"/>
          <w:lang w:val="ka-GE"/>
        </w:rPr>
        <w:t>ბ</w:t>
      </w:r>
      <w:proofErr w:type="spellStart"/>
      <w:r>
        <w:rPr>
          <w:rFonts w:ascii="Sylfaen" w:hAnsi="Sylfaen" w:cs="Sylfaen"/>
        </w:rPr>
        <w:t>ლო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ცვლილებების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განხორციელების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შემდგომ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გადაეცე</w:t>
      </w:r>
      <w:proofErr w:type="spellEnd"/>
      <w:r>
        <w:rPr>
          <w:rFonts w:ascii="Sylfaen" w:hAnsi="Sylfaen" w:cs="Sylfaen"/>
          <w:lang w:val="ka-GE"/>
        </w:rPr>
        <w:t xml:space="preserve">მა </w:t>
      </w:r>
      <w:proofErr w:type="spellStart"/>
      <w:r>
        <w:rPr>
          <w:rFonts w:ascii="Sylfaen" w:hAnsi="Sylfaen" w:cs="Sylfaen"/>
        </w:rPr>
        <w:t>სსიპ</w:t>
      </w:r>
      <w:proofErr w:type="spellEnd"/>
      <w:r>
        <w:rPr>
          <w:rFonts w:ascii="Sylfaen" w:hAnsi="Sylfaen" w:cs="Sylfaen"/>
        </w:rPr>
        <w:t xml:space="preserve"> - </w:t>
      </w:r>
      <w:proofErr w:type="spellStart"/>
      <w:r>
        <w:rPr>
          <w:rFonts w:ascii="Sylfaen" w:hAnsi="Sylfaen" w:cs="Sylfaen"/>
        </w:rPr>
        <w:t>ადამიანით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ვაჭრობის</w:t>
      </w:r>
      <w:proofErr w:type="spellEnd"/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lastRenderedPageBreak/>
        <w:t>(</w:t>
      </w:r>
      <w:proofErr w:type="spellStart"/>
      <w:r>
        <w:rPr>
          <w:rFonts w:ascii="Sylfaen" w:hAnsi="Sylfaen" w:cs="Sylfaen"/>
        </w:rPr>
        <w:t>ტრეფიკინგის</w:t>
      </w:r>
      <w:proofErr w:type="spellEnd"/>
      <w:r>
        <w:rPr>
          <w:rFonts w:ascii="Sylfaen" w:hAnsi="Sylfaen" w:cs="Sylfaen"/>
        </w:rPr>
        <w:t xml:space="preserve">) </w:t>
      </w:r>
      <w:proofErr w:type="spellStart"/>
      <w:r>
        <w:rPr>
          <w:rFonts w:ascii="Sylfaen" w:hAnsi="Sylfaen" w:cs="Sylfaen"/>
        </w:rPr>
        <w:t>მსხვერპლთა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დაზარალებულთა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დაცვისა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დახმარების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ფონდს</w:t>
      </w:r>
      <w:proofErr w:type="spellEnd"/>
      <w:r>
        <w:rPr>
          <w:rFonts w:ascii="Sylfaen" w:hAnsi="Sylfaen" w:cs="Sylfaen"/>
        </w:rPr>
        <w:t>.</w:t>
      </w:r>
      <w:r>
        <w:rPr>
          <w:rFonts w:ascii="Sylfaen" w:hAnsi="Sylfaen" w:cs="Sylfaen"/>
          <w:lang w:val="ka-GE"/>
        </w:rPr>
        <w:t xml:space="preserve"> ამ მიზნით უახლოეს სხდომაზე წარმოდგენილი იქნება შესაბამისი საკანონმდებლო პაკეტი.</w:t>
      </w:r>
    </w:p>
    <w:p w14:paraId="5143D942" w14:textId="77777777" w:rsidR="009914FB" w:rsidRDefault="009914FB" w:rsidP="009914FB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 xml:space="preserve">3. </w:t>
      </w:r>
      <w:proofErr w:type="spellStart"/>
      <w:r>
        <w:rPr>
          <w:rFonts w:ascii="Sylfaen" w:hAnsi="Sylfaen" w:cs="Sylfaen"/>
        </w:rPr>
        <w:t>იძულებით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გადაადგილებულ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პირებთან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ეკომიგრანტებთან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დაკავშირებული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ფუნქციებისა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უფლებამოსილებების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ეფექტური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მართვის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მიზნით</w:t>
      </w:r>
      <w:proofErr w:type="spellEnd"/>
      <w:r>
        <w:rPr>
          <w:rFonts w:ascii="Sylfaen" w:hAnsi="Sylfaen" w:cs="Sylfaen"/>
        </w:rPr>
        <w:t>, „</w:t>
      </w:r>
      <w:proofErr w:type="spellStart"/>
      <w:r>
        <w:rPr>
          <w:rFonts w:ascii="Sylfaen" w:hAnsi="Sylfaen" w:cs="Sylfaen"/>
        </w:rPr>
        <w:t>საჯარო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სამართლის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იურიდიული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პირის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rPr>
          <w:rFonts w:ascii="Sylfaen" w:hAnsi="Sylfaen" w:cs="Sylfaen"/>
        </w:rPr>
        <w:t xml:space="preserve">“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კანონის</w:t>
      </w:r>
      <w:proofErr w:type="spellEnd"/>
      <w:r>
        <w:rPr>
          <w:rFonts w:ascii="Sylfaen" w:hAnsi="Sylfaen" w:cs="Sylfaen"/>
        </w:rPr>
        <w:t xml:space="preserve"> მე-5 </w:t>
      </w:r>
      <w:proofErr w:type="spellStart"/>
      <w:r>
        <w:rPr>
          <w:rFonts w:ascii="Sylfaen" w:hAnsi="Sylfaen" w:cs="Sylfaen"/>
        </w:rPr>
        <w:t>მუხლის</w:t>
      </w:r>
      <w:proofErr w:type="spellEnd"/>
      <w:r>
        <w:rPr>
          <w:rFonts w:ascii="Sylfaen" w:hAnsi="Sylfaen" w:cs="Sylfaen"/>
        </w:rPr>
        <w:t xml:space="preserve"> მე-2 </w:t>
      </w:r>
      <w:proofErr w:type="spellStart"/>
      <w:r>
        <w:rPr>
          <w:rFonts w:ascii="Sylfaen" w:hAnsi="Sylfaen" w:cs="Sylfaen"/>
        </w:rPr>
        <w:t>პუნქტის</w:t>
      </w:r>
      <w:proofErr w:type="spellEnd"/>
      <w:r>
        <w:rPr>
          <w:rFonts w:ascii="Sylfaen" w:hAnsi="Sylfaen" w:cs="Sylfaen"/>
        </w:rPr>
        <w:t xml:space="preserve"> „ბ“ </w:t>
      </w:r>
      <w:proofErr w:type="spellStart"/>
      <w:r>
        <w:rPr>
          <w:rFonts w:ascii="Sylfaen" w:hAnsi="Sylfaen" w:cs="Sylfaen"/>
        </w:rPr>
        <w:t>ქვეპუნქტის</w:t>
      </w:r>
      <w:proofErr w:type="spellEnd"/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შესაბამისად შეიქმნება </w:t>
      </w:r>
      <w:proofErr w:type="spellStart"/>
      <w:r>
        <w:rPr>
          <w:rFonts w:ascii="Sylfaen" w:hAnsi="Sylfaen" w:cs="Sylfaen"/>
        </w:rPr>
        <w:t>სსიპ</w:t>
      </w:r>
      <w:proofErr w:type="spellEnd"/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- </w:t>
      </w:r>
      <w:proofErr w:type="spellStart"/>
      <w:r>
        <w:rPr>
          <w:rFonts w:ascii="Sylfaen" w:hAnsi="Sylfaen" w:cs="Sylfaen"/>
        </w:rPr>
        <w:t>დევნილთა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ეკომიგრანტთა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საარსებო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წყაროებით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უზრუნველყოფის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სააგენტო</w:t>
      </w:r>
      <w:proofErr w:type="spellEnd"/>
      <w:r>
        <w:rPr>
          <w:rFonts w:ascii="Sylfaen" w:hAnsi="Sylfaen" w:cs="Sylfaen"/>
          <w:lang w:val="ka-GE"/>
        </w:rPr>
        <w:t xml:space="preserve">. </w:t>
      </w:r>
    </w:p>
    <w:p w14:paraId="32F2AA0B" w14:textId="77777777" w:rsidR="009914FB" w:rsidRDefault="009914FB" w:rsidP="009914FB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ამასთან:</w:t>
      </w:r>
    </w:p>
    <w:p w14:paraId="22724582" w14:textId="77777777" w:rsidR="009914FB" w:rsidRDefault="009914FB" w:rsidP="009914FB">
      <w:pPr>
        <w:spacing w:after="0" w:line="240" w:lineRule="auto"/>
        <w:ind w:firstLine="720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 xml:space="preserve">ა) </w:t>
      </w:r>
      <w:proofErr w:type="spellStart"/>
      <w:r>
        <w:rPr>
          <w:rFonts w:ascii="Sylfaen" w:hAnsi="Sylfaen" w:cs="Sylfaen"/>
        </w:rPr>
        <w:t>სსიპ</w:t>
      </w:r>
      <w:proofErr w:type="spellEnd"/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- </w:t>
      </w:r>
      <w:proofErr w:type="spellStart"/>
      <w:r>
        <w:rPr>
          <w:rFonts w:ascii="Sylfaen" w:hAnsi="Sylfaen" w:cs="Sylfaen"/>
        </w:rPr>
        <w:t>საარსებო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წყაროებით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უზრუნველყოფის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სააგენტოს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ფუნქციები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უფლებამოსილებები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გადაეცე</w:t>
      </w:r>
      <w:proofErr w:type="spellEnd"/>
      <w:r>
        <w:rPr>
          <w:rFonts w:ascii="Sylfaen" w:hAnsi="Sylfaen" w:cs="Sylfaen"/>
          <w:lang w:val="ka-GE"/>
        </w:rPr>
        <w:t xml:space="preserve">მა </w:t>
      </w:r>
      <w:proofErr w:type="spellStart"/>
      <w:r>
        <w:rPr>
          <w:rFonts w:ascii="Sylfaen" w:hAnsi="Sylfaen" w:cs="Sylfaen"/>
        </w:rPr>
        <w:t>სსიპ</w:t>
      </w:r>
      <w:proofErr w:type="spellEnd"/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- </w:t>
      </w:r>
      <w:proofErr w:type="spellStart"/>
      <w:r>
        <w:rPr>
          <w:rFonts w:ascii="Sylfaen" w:hAnsi="Sylfaen" w:cs="Sylfaen"/>
        </w:rPr>
        <w:t>დევნილთა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ეკომიგრანტთა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საარსებო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წყაროებით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უზრუნველყოფის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სააგენტოს</w:t>
      </w:r>
      <w:proofErr w:type="spellEnd"/>
      <w:r>
        <w:rPr>
          <w:rFonts w:ascii="Sylfaen" w:hAnsi="Sylfaen" w:cs="Sylfaen"/>
        </w:rPr>
        <w:t>.</w:t>
      </w:r>
    </w:p>
    <w:p w14:paraId="14E15A14" w14:textId="77777777" w:rsidR="009914FB" w:rsidRDefault="009914FB" w:rsidP="009914FB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ბ) </w:t>
      </w:r>
      <w:proofErr w:type="spellStart"/>
      <w:r>
        <w:rPr>
          <w:rFonts w:ascii="Sylfaen" w:hAnsi="Sylfaen" w:cs="Sylfaen"/>
        </w:rPr>
        <w:t>სსიპ</w:t>
      </w:r>
      <w:proofErr w:type="spellEnd"/>
      <w:r>
        <w:rPr>
          <w:rFonts w:ascii="Sylfaen" w:hAnsi="Sylfaen" w:cs="Sylfaen"/>
          <w:lang w:val="ka-GE"/>
        </w:rPr>
        <w:t xml:space="preserve"> -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მომსახურების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სააგენტოს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დევნილებთან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ეკომიგრანტებთან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დაკავშირებული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ფუნქციები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უფლებამოსილებები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გადაეცე</w:t>
      </w:r>
      <w:proofErr w:type="spellEnd"/>
      <w:r>
        <w:rPr>
          <w:rFonts w:ascii="Sylfaen" w:hAnsi="Sylfaen" w:cs="Sylfaen"/>
          <w:lang w:val="ka-GE"/>
        </w:rPr>
        <w:t xml:space="preserve">მა </w:t>
      </w:r>
      <w:proofErr w:type="spellStart"/>
      <w:r>
        <w:rPr>
          <w:rFonts w:ascii="Sylfaen" w:hAnsi="Sylfaen" w:cs="Sylfaen"/>
        </w:rPr>
        <w:t>სსიპ</w:t>
      </w:r>
      <w:proofErr w:type="spellEnd"/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- </w:t>
      </w:r>
      <w:proofErr w:type="spellStart"/>
      <w:r>
        <w:rPr>
          <w:rFonts w:ascii="Sylfaen" w:hAnsi="Sylfaen" w:cs="Sylfaen"/>
        </w:rPr>
        <w:t>დევნილთა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ეკომიგრანტთა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საარსებო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წყაროებით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უზრუნველყოფის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სააგენტოს</w:t>
      </w:r>
      <w:proofErr w:type="spellEnd"/>
      <w:r>
        <w:rPr>
          <w:rFonts w:ascii="Sylfaen" w:hAnsi="Sylfaen" w:cs="Sylfaen"/>
          <w:lang w:val="ka-GE"/>
        </w:rPr>
        <w:t>.</w:t>
      </w:r>
    </w:p>
    <w:p w14:paraId="2449808B" w14:textId="77777777" w:rsidR="009914FB" w:rsidRDefault="009914FB" w:rsidP="009914FB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</w:p>
    <w:p w14:paraId="32D50EB7" w14:textId="77777777" w:rsidR="009914FB" w:rsidRDefault="009914FB" w:rsidP="009914FB">
      <w:pPr>
        <w:spacing w:after="0" w:line="240" w:lineRule="auto"/>
        <w:ind w:firstLine="72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4. </w:t>
      </w:r>
      <w:proofErr w:type="spellStart"/>
      <w:r>
        <w:rPr>
          <w:rFonts w:ascii="Sylfaen" w:hAnsi="Sylfaen" w:cs="Sylfaen"/>
        </w:rPr>
        <w:t>დასაქმების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ხელშეწყობის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განვითარების</w:t>
      </w:r>
      <w:proofErr w:type="spellEnd"/>
      <w:r>
        <w:rPr>
          <w:rFonts w:ascii="Sylfaen" w:hAnsi="Sylfaen" w:cs="Sylfaen"/>
          <w:lang w:val="ka-GE"/>
        </w:rPr>
        <w:t xml:space="preserve">, </w:t>
      </w:r>
      <w:proofErr w:type="spellStart"/>
      <w:r>
        <w:rPr>
          <w:rFonts w:ascii="Sylfaen" w:hAnsi="Sylfaen" w:cs="Sylfaen"/>
        </w:rPr>
        <w:t>სახელმწიფოს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მხრიდან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ბაზრის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აქტიური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პოლიტიკის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განხორციელებისა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მოსახლეობის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დასაქმების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ხელშეწყობის</w:t>
      </w:r>
      <w:proofErr w:type="spellEnd"/>
      <w:r>
        <w:rPr>
          <w:rFonts w:ascii="Sylfaen" w:hAnsi="Sylfaen" w:cs="Sylfaen"/>
        </w:rPr>
        <w:t xml:space="preserve"> (</w:t>
      </w:r>
      <w:proofErr w:type="spellStart"/>
      <w:r>
        <w:rPr>
          <w:rFonts w:ascii="Sylfaen" w:hAnsi="Sylfaen" w:cs="Sylfaen"/>
        </w:rPr>
        <w:t>მათ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ცირკულარული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შრომითი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მიგრაციის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ხელშეწყობის</w:t>
      </w:r>
      <w:proofErr w:type="spellEnd"/>
      <w:r>
        <w:rPr>
          <w:rFonts w:ascii="Sylfaen" w:hAnsi="Sylfaen" w:cs="Sylfaen"/>
        </w:rPr>
        <w:t xml:space="preserve">) </w:t>
      </w:r>
      <w:proofErr w:type="spellStart"/>
      <w:r>
        <w:rPr>
          <w:rFonts w:ascii="Sylfaen" w:hAnsi="Sylfaen" w:cs="Sylfaen"/>
        </w:rPr>
        <w:t>მიზნით</w:t>
      </w:r>
      <w:proofErr w:type="spellEnd"/>
      <w:r>
        <w:rPr>
          <w:rFonts w:ascii="Sylfaen" w:hAnsi="Sylfaen" w:cs="Sylfaen"/>
        </w:rPr>
        <w:t xml:space="preserve"> „</w:t>
      </w:r>
      <w:proofErr w:type="spellStart"/>
      <w:r>
        <w:rPr>
          <w:rFonts w:ascii="Sylfaen" w:hAnsi="Sylfaen" w:cs="Sylfaen"/>
        </w:rPr>
        <w:t>საჯარო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სამართლის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იურიდიული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პირის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rPr>
          <w:rFonts w:ascii="Sylfaen" w:hAnsi="Sylfaen" w:cs="Sylfaen"/>
        </w:rPr>
        <w:t xml:space="preserve">“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კანონის</w:t>
      </w:r>
      <w:proofErr w:type="spellEnd"/>
      <w:r>
        <w:rPr>
          <w:rFonts w:ascii="Sylfaen" w:hAnsi="Sylfaen" w:cs="Sylfaen"/>
        </w:rPr>
        <w:t xml:space="preserve"> მე-5 </w:t>
      </w:r>
      <w:proofErr w:type="spellStart"/>
      <w:r>
        <w:rPr>
          <w:rFonts w:ascii="Sylfaen" w:hAnsi="Sylfaen" w:cs="Sylfaen"/>
        </w:rPr>
        <w:t>მუხლის</w:t>
      </w:r>
      <w:proofErr w:type="spellEnd"/>
      <w:r>
        <w:rPr>
          <w:rFonts w:ascii="Sylfaen" w:hAnsi="Sylfaen" w:cs="Sylfaen"/>
        </w:rPr>
        <w:t xml:space="preserve"> მე-2 </w:t>
      </w:r>
      <w:proofErr w:type="spellStart"/>
      <w:r>
        <w:rPr>
          <w:rFonts w:ascii="Sylfaen" w:hAnsi="Sylfaen" w:cs="Sylfaen"/>
        </w:rPr>
        <w:t>პუნქტის</w:t>
      </w:r>
      <w:proofErr w:type="spellEnd"/>
      <w:r>
        <w:rPr>
          <w:rFonts w:ascii="Sylfaen" w:hAnsi="Sylfaen" w:cs="Sylfaen"/>
        </w:rPr>
        <w:t xml:space="preserve"> „ბ“ </w:t>
      </w:r>
      <w:proofErr w:type="spellStart"/>
      <w:r>
        <w:rPr>
          <w:rFonts w:ascii="Sylfaen" w:hAnsi="Sylfaen" w:cs="Sylfaen"/>
        </w:rPr>
        <w:t>ქვეპუნქტის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შეიქმნ</w:t>
      </w:r>
      <w:proofErr w:type="spellEnd"/>
      <w:r>
        <w:rPr>
          <w:rFonts w:ascii="Sylfaen" w:hAnsi="Sylfaen" w:cs="Sylfaen"/>
          <w:lang w:val="ka-GE"/>
        </w:rPr>
        <w:t xml:space="preserve">ება </w:t>
      </w:r>
      <w:proofErr w:type="spellStart"/>
      <w:r>
        <w:rPr>
          <w:rFonts w:ascii="Sylfaen" w:hAnsi="Sylfaen" w:cs="Sylfaen"/>
        </w:rPr>
        <w:t>საჯარო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სამართლის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იურიდიული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პირი</w:t>
      </w:r>
      <w:proofErr w:type="spellEnd"/>
      <w:r>
        <w:rPr>
          <w:rFonts w:ascii="Sylfaen" w:hAnsi="Sylfaen" w:cs="Sylfaen"/>
        </w:rPr>
        <w:t xml:space="preserve"> -  </w:t>
      </w:r>
      <w:proofErr w:type="spellStart"/>
      <w:r>
        <w:rPr>
          <w:rFonts w:ascii="Sylfaen" w:hAnsi="Sylfaen" w:cs="Sylfaen"/>
        </w:rPr>
        <w:t>დასაქმების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ხელშეწყობის</w:t>
      </w:r>
      <w:proofErr w:type="spellEnd"/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სახელმწიფო </w:t>
      </w:r>
      <w:proofErr w:type="spellStart"/>
      <w:r>
        <w:rPr>
          <w:rFonts w:ascii="Sylfaen" w:hAnsi="Sylfaen" w:cs="Sylfaen"/>
        </w:rPr>
        <w:t>სააგენტო</w:t>
      </w:r>
      <w:proofErr w:type="spellEnd"/>
      <w:r>
        <w:rPr>
          <w:rFonts w:ascii="Sylfaen" w:hAnsi="Sylfaen" w:cs="Sylfaen"/>
        </w:rPr>
        <w:t>.</w:t>
      </w:r>
    </w:p>
    <w:p w14:paraId="32A2617E" w14:textId="77777777" w:rsidR="009914FB" w:rsidRDefault="009914FB" w:rsidP="009914FB">
      <w:pPr>
        <w:spacing w:after="0" w:line="240" w:lineRule="auto"/>
        <w:ind w:firstLine="720"/>
        <w:jc w:val="both"/>
        <w:rPr>
          <w:rFonts w:ascii="Sylfaen" w:hAnsi="Sylfaen" w:cs="Sylfaen"/>
        </w:rPr>
      </w:pPr>
      <w:proofErr w:type="spellStart"/>
      <w:proofErr w:type="gramStart"/>
      <w:r>
        <w:rPr>
          <w:rFonts w:ascii="Sylfaen" w:hAnsi="Sylfaen" w:cs="Sylfaen"/>
        </w:rPr>
        <w:t>სსიპ</w:t>
      </w:r>
      <w:proofErr w:type="spellEnd"/>
      <w:proofErr w:type="gramEnd"/>
      <w:r>
        <w:rPr>
          <w:rFonts w:ascii="Sylfaen" w:hAnsi="Sylfaen" w:cs="Sylfaen"/>
        </w:rPr>
        <w:t xml:space="preserve"> -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მომსახურების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სააგენტოს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ფუნქციები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უფლებამოსილებები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შრომისა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დასაქმების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ხელშეწყობის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მიმართულებით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გადაეცემა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სსიპ</w:t>
      </w:r>
      <w:proofErr w:type="spellEnd"/>
      <w:r>
        <w:rPr>
          <w:rFonts w:ascii="Sylfaen" w:hAnsi="Sylfaen" w:cs="Sylfaen"/>
        </w:rPr>
        <w:t xml:space="preserve"> - </w:t>
      </w:r>
      <w:proofErr w:type="spellStart"/>
      <w:r>
        <w:rPr>
          <w:rFonts w:ascii="Sylfaen" w:hAnsi="Sylfaen" w:cs="Sylfaen"/>
        </w:rPr>
        <w:t>დასაქმების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ხელშეწყობის</w:t>
      </w:r>
      <w:proofErr w:type="spellEnd"/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სახელმწიფო </w:t>
      </w:r>
      <w:proofErr w:type="spellStart"/>
      <w:r>
        <w:rPr>
          <w:rFonts w:ascii="Sylfaen" w:hAnsi="Sylfaen" w:cs="Sylfaen"/>
        </w:rPr>
        <w:t>სააგენტოს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ჩაითვლება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მიმართულებით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სსიპ</w:t>
      </w:r>
      <w:proofErr w:type="spellEnd"/>
      <w:r>
        <w:rPr>
          <w:rFonts w:ascii="Sylfaen" w:hAnsi="Sylfaen" w:cs="Sylfaen"/>
        </w:rPr>
        <w:t xml:space="preserve"> -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მომსახურების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სააგენტოს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უფლებამონაცვლედ</w:t>
      </w:r>
      <w:proofErr w:type="spellEnd"/>
      <w:r>
        <w:rPr>
          <w:rFonts w:ascii="Sylfaen" w:hAnsi="Sylfaen" w:cs="Sylfaen"/>
        </w:rPr>
        <w:t xml:space="preserve">. </w:t>
      </w:r>
    </w:p>
    <w:p w14:paraId="1A82DE8A" w14:textId="77777777" w:rsidR="009914FB" w:rsidRDefault="009914FB" w:rsidP="009914FB">
      <w:pPr>
        <w:spacing w:after="0" w:line="240" w:lineRule="auto"/>
        <w:ind w:firstLine="720"/>
        <w:jc w:val="both"/>
        <w:rPr>
          <w:rFonts w:ascii="Sylfaen" w:hAnsi="Sylfaen" w:cs="Sylfaen"/>
        </w:rPr>
      </w:pPr>
      <w:proofErr w:type="spellStart"/>
      <w:proofErr w:type="gramStart"/>
      <w:r>
        <w:rPr>
          <w:rFonts w:ascii="Sylfaen" w:hAnsi="Sylfaen" w:cs="Sylfaen"/>
        </w:rPr>
        <w:t>პროექტი</w:t>
      </w:r>
      <w:proofErr w:type="spellEnd"/>
      <w:proofErr w:type="gram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ზემოაღნიშნული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საკითხების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უზრუნველსაყოფად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ასევე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ითვალისწინებს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ცალკეული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საორგანიზაციო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საკითხების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დარეგულირებას</w:t>
      </w:r>
      <w:proofErr w:type="spellEnd"/>
      <w:r>
        <w:rPr>
          <w:rFonts w:ascii="Sylfaen" w:hAnsi="Sylfaen" w:cs="Sylfaen"/>
        </w:rPr>
        <w:t>.</w:t>
      </w:r>
    </w:p>
    <w:p w14:paraId="29A01DB7" w14:textId="77777777" w:rsidR="009914FB" w:rsidRDefault="009914FB" w:rsidP="009914FB">
      <w:pPr>
        <w:spacing w:after="0" w:line="240" w:lineRule="auto"/>
        <w:ind w:firstLine="720"/>
        <w:jc w:val="both"/>
        <w:rPr>
          <w:rFonts w:ascii="Sylfaen" w:hAnsi="Sylfaen" w:cs="Sylfaen"/>
        </w:rPr>
      </w:pPr>
      <w:proofErr w:type="spellStart"/>
      <w:proofErr w:type="gramStart"/>
      <w:r>
        <w:rPr>
          <w:rFonts w:ascii="Sylfaen" w:hAnsi="Sylfaen" w:cs="Sylfaen"/>
        </w:rPr>
        <w:t>აღნიშნული</w:t>
      </w:r>
      <w:proofErr w:type="spellEnd"/>
      <w:proofErr w:type="gram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ხელს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შეუწყობს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კანონმდებლობით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განსაზღვრული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ფუნქციების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უფრო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მეტად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ეფექტიანად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განხორციელებას</w:t>
      </w:r>
      <w:proofErr w:type="spellEnd"/>
      <w:r>
        <w:rPr>
          <w:rFonts w:ascii="Sylfaen" w:hAnsi="Sylfaen" w:cs="Sylfaen"/>
        </w:rPr>
        <w:t xml:space="preserve">. </w:t>
      </w:r>
    </w:p>
    <w:p w14:paraId="0DDFA28E" w14:textId="77777777" w:rsidR="003059BB" w:rsidRPr="00F0275C" w:rsidRDefault="003059BB" w:rsidP="003059BB">
      <w:pPr>
        <w:spacing w:after="0" w:line="360" w:lineRule="auto"/>
        <w:jc w:val="both"/>
        <w:rPr>
          <w:rFonts w:ascii="Sylfaen" w:hAnsi="Sylfaen" w:cs="Sylfaen"/>
          <w:lang w:val="ka-GE"/>
        </w:rPr>
      </w:pPr>
    </w:p>
    <w:p w14:paraId="576BE804" w14:textId="77777777" w:rsidR="003059BB" w:rsidRPr="00F0275C" w:rsidRDefault="003059BB" w:rsidP="003059BB">
      <w:pPr>
        <w:spacing w:after="0" w:line="360" w:lineRule="auto"/>
        <w:jc w:val="center"/>
        <w:rPr>
          <w:rFonts w:ascii="Sylfaen" w:hAnsi="Sylfaen"/>
          <w:b/>
        </w:rPr>
      </w:pPr>
      <w:proofErr w:type="spellStart"/>
      <w:proofErr w:type="gramStart"/>
      <w:r w:rsidRPr="00F0275C">
        <w:rPr>
          <w:rFonts w:ascii="Sylfaen" w:hAnsi="Sylfaen"/>
          <w:b/>
        </w:rPr>
        <w:t>ინფორმაცია</w:t>
      </w:r>
      <w:proofErr w:type="spellEnd"/>
      <w:proofErr w:type="gram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ევროკავშირის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სამართლებრივი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აქტის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შესახებ</w:t>
      </w:r>
      <w:proofErr w:type="spellEnd"/>
    </w:p>
    <w:p w14:paraId="61B0D7C3" w14:textId="77777777" w:rsidR="003059BB" w:rsidRPr="00F0275C" w:rsidRDefault="003059BB" w:rsidP="00A635FC">
      <w:pPr>
        <w:spacing w:after="0" w:line="240" w:lineRule="auto"/>
        <w:ind w:firstLine="720"/>
        <w:jc w:val="both"/>
        <w:rPr>
          <w:rFonts w:ascii="Sylfaen" w:hAnsi="Sylfaen" w:cs="Sylfaen"/>
        </w:rPr>
      </w:pPr>
      <w:proofErr w:type="spellStart"/>
      <w:proofErr w:type="gramStart"/>
      <w:r w:rsidRPr="00F0275C">
        <w:rPr>
          <w:rFonts w:ascii="Sylfaen" w:hAnsi="Sylfaen" w:cs="Sylfaen"/>
        </w:rPr>
        <w:t>პროექტი</w:t>
      </w:r>
      <w:proofErr w:type="spellEnd"/>
      <w:proofErr w:type="gram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არ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გამომდინარეობს</w:t>
      </w:r>
      <w:proofErr w:type="spellEnd"/>
      <w:r w:rsidRPr="00F0275C">
        <w:rPr>
          <w:rFonts w:ascii="Sylfaen" w:hAnsi="Sylfaen" w:cs="Sylfaen"/>
        </w:rPr>
        <w:t xml:space="preserve"> „</w:t>
      </w:r>
      <w:proofErr w:type="spellStart"/>
      <w:r w:rsidRPr="00F0275C">
        <w:rPr>
          <w:rFonts w:ascii="Sylfaen" w:hAnsi="Sylfaen" w:cs="Sylfaen"/>
        </w:rPr>
        <w:t>ერთის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მხრივ</w:t>
      </w:r>
      <w:proofErr w:type="spellEnd"/>
      <w:r w:rsidRPr="00F0275C">
        <w:rPr>
          <w:rFonts w:ascii="Sylfaen" w:hAnsi="Sylfaen" w:cs="Sylfaen"/>
        </w:rPr>
        <w:t xml:space="preserve">, </w:t>
      </w:r>
      <w:proofErr w:type="spellStart"/>
      <w:r w:rsidRPr="00F0275C">
        <w:rPr>
          <w:rFonts w:ascii="Sylfaen" w:hAnsi="Sylfaen" w:cs="Sylfaen"/>
        </w:rPr>
        <w:t>საქართველოსა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და</w:t>
      </w:r>
      <w:proofErr w:type="spellEnd"/>
      <w:r w:rsidRPr="00F0275C">
        <w:rPr>
          <w:rFonts w:ascii="Sylfaen" w:hAnsi="Sylfaen" w:cs="Sylfaen"/>
        </w:rPr>
        <w:t xml:space="preserve">, </w:t>
      </w:r>
      <w:proofErr w:type="spellStart"/>
      <w:r w:rsidRPr="00F0275C">
        <w:rPr>
          <w:rFonts w:ascii="Sylfaen" w:hAnsi="Sylfaen" w:cs="Sylfaen"/>
        </w:rPr>
        <w:t>მეორეს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მხრივ</w:t>
      </w:r>
      <w:proofErr w:type="spellEnd"/>
      <w:r w:rsidRPr="00F0275C">
        <w:rPr>
          <w:rFonts w:ascii="Sylfaen" w:hAnsi="Sylfaen" w:cs="Sylfaen"/>
        </w:rPr>
        <w:t xml:space="preserve">, </w:t>
      </w:r>
      <w:proofErr w:type="spellStart"/>
      <w:r w:rsidRPr="00F0275C">
        <w:rPr>
          <w:rFonts w:ascii="Sylfaen" w:hAnsi="Sylfaen" w:cs="Sylfaen"/>
        </w:rPr>
        <w:t>ევროკავშირს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ევროპის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ატომური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ენერგიის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გაერთიანებას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მათ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წევრ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სახელმწიფოებს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შორის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ასოცირების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შესახებ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შეთანხმებიდან</w:t>
      </w:r>
      <w:proofErr w:type="spellEnd"/>
      <w:r w:rsidRPr="00F0275C">
        <w:rPr>
          <w:rFonts w:ascii="Sylfaen" w:hAnsi="Sylfaen" w:cs="Sylfaen"/>
        </w:rPr>
        <w:t xml:space="preserve">“ </w:t>
      </w:r>
      <w:proofErr w:type="spellStart"/>
      <w:r w:rsidRPr="00F0275C">
        <w:rPr>
          <w:rFonts w:ascii="Sylfaen" w:hAnsi="Sylfaen" w:cs="Sylfaen"/>
        </w:rPr>
        <w:t>ან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ევროკავშირთან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დადებული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საქართველოს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სხვა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ორმხრივი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მრავალმხრივი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ხელშეკრულებებიდან</w:t>
      </w:r>
      <w:proofErr w:type="spellEnd"/>
      <w:r w:rsidRPr="00F0275C">
        <w:rPr>
          <w:rFonts w:ascii="Sylfaen" w:hAnsi="Sylfaen" w:cs="Sylfaen"/>
        </w:rPr>
        <w:t>.</w:t>
      </w:r>
    </w:p>
    <w:p w14:paraId="58524CC6" w14:textId="77777777" w:rsidR="003059BB" w:rsidRPr="00F0275C" w:rsidRDefault="003059BB" w:rsidP="003059BB">
      <w:pPr>
        <w:spacing w:after="0" w:line="360" w:lineRule="auto"/>
        <w:jc w:val="both"/>
        <w:rPr>
          <w:rFonts w:ascii="Sylfaen" w:hAnsi="Sylfaen"/>
          <w:b/>
        </w:rPr>
      </w:pPr>
    </w:p>
    <w:p w14:paraId="68582836" w14:textId="77777777" w:rsidR="003059BB" w:rsidRPr="00F0275C" w:rsidRDefault="003059BB" w:rsidP="00A635FC">
      <w:pPr>
        <w:spacing w:after="0" w:line="360" w:lineRule="auto"/>
        <w:ind w:firstLine="720"/>
        <w:jc w:val="center"/>
        <w:rPr>
          <w:rFonts w:ascii="Sylfaen" w:hAnsi="Sylfaen"/>
          <w:b/>
        </w:rPr>
      </w:pPr>
      <w:proofErr w:type="spellStart"/>
      <w:proofErr w:type="gramStart"/>
      <w:r w:rsidRPr="00F0275C">
        <w:rPr>
          <w:rFonts w:ascii="Sylfaen" w:hAnsi="Sylfaen"/>
          <w:b/>
        </w:rPr>
        <w:t>პროექტის</w:t>
      </w:r>
      <w:proofErr w:type="spellEnd"/>
      <w:proofErr w:type="gram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მიღებით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გამოწვეული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საფინანსო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ეკონომიკური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შედეგების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გაანგარიშება</w:t>
      </w:r>
      <w:proofErr w:type="spellEnd"/>
    </w:p>
    <w:p w14:paraId="190B891E" w14:textId="71411437" w:rsidR="003059BB" w:rsidRPr="00F0275C" w:rsidRDefault="003059BB" w:rsidP="00A635FC">
      <w:pPr>
        <w:spacing w:after="0" w:line="240" w:lineRule="auto"/>
        <w:ind w:firstLine="720"/>
        <w:jc w:val="both"/>
        <w:rPr>
          <w:rFonts w:ascii="Sylfaen" w:hAnsi="Sylfaen" w:cs="Sylfaen"/>
        </w:rPr>
      </w:pPr>
      <w:proofErr w:type="spellStart"/>
      <w:proofErr w:type="gramStart"/>
      <w:r w:rsidRPr="00F0275C">
        <w:rPr>
          <w:rFonts w:ascii="Sylfaen" w:hAnsi="Sylfaen" w:cs="Sylfaen"/>
        </w:rPr>
        <w:t>პროექტის</w:t>
      </w:r>
      <w:proofErr w:type="spellEnd"/>
      <w:proofErr w:type="gram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მიღებასთან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დაკავშირებული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ღონისძიებების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დაფინანსება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განხორციელდება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საქართველოს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ოკუპირებული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ტერიტორიებიდან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დევნილთა</w:t>
      </w:r>
      <w:proofErr w:type="spellEnd"/>
      <w:r w:rsidRPr="00F0275C">
        <w:rPr>
          <w:rFonts w:ascii="Sylfaen" w:hAnsi="Sylfaen" w:cs="Sylfaen"/>
        </w:rPr>
        <w:t xml:space="preserve">, </w:t>
      </w:r>
      <w:proofErr w:type="spellStart"/>
      <w:r w:rsidRPr="00F0275C">
        <w:rPr>
          <w:rFonts w:ascii="Sylfaen" w:hAnsi="Sylfaen" w:cs="Sylfaen"/>
        </w:rPr>
        <w:t>შრომის</w:t>
      </w:r>
      <w:proofErr w:type="spellEnd"/>
      <w:r w:rsidRPr="00F0275C">
        <w:rPr>
          <w:rFonts w:ascii="Sylfaen" w:hAnsi="Sylfaen" w:cs="Sylfaen"/>
        </w:rPr>
        <w:t xml:space="preserve">, </w:t>
      </w:r>
      <w:proofErr w:type="spellStart"/>
      <w:r w:rsidRPr="00F0275C">
        <w:rPr>
          <w:rFonts w:ascii="Sylfaen" w:hAnsi="Sylfaen" w:cs="Sylfaen"/>
        </w:rPr>
        <w:t>ჯანმრთელობისა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სოციალური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დაცვის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სამინისტროსთვის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სახელმწიფო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ბიუჯეტით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გათვალისწინებული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ასიგნებების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ფარგლებში</w:t>
      </w:r>
      <w:proofErr w:type="spellEnd"/>
      <w:r w:rsidRPr="00F0275C">
        <w:rPr>
          <w:rFonts w:ascii="Sylfaen" w:hAnsi="Sylfaen" w:cs="Sylfaen"/>
        </w:rPr>
        <w:t xml:space="preserve">. </w:t>
      </w:r>
    </w:p>
    <w:p w14:paraId="6A981425" w14:textId="77777777" w:rsidR="003059BB" w:rsidRPr="00F0275C" w:rsidRDefault="003059BB" w:rsidP="00A635FC">
      <w:pPr>
        <w:spacing w:after="0" w:line="240" w:lineRule="auto"/>
        <w:ind w:firstLine="720"/>
        <w:jc w:val="both"/>
        <w:rPr>
          <w:rFonts w:ascii="Sylfaen" w:hAnsi="Sylfaen" w:cs="Sylfaen"/>
        </w:rPr>
      </w:pPr>
    </w:p>
    <w:p w14:paraId="6749BDE2" w14:textId="77777777" w:rsidR="003059BB" w:rsidRPr="00F0275C" w:rsidRDefault="003059BB" w:rsidP="003059BB">
      <w:pPr>
        <w:spacing w:after="0" w:line="360" w:lineRule="auto"/>
        <w:jc w:val="center"/>
        <w:rPr>
          <w:rFonts w:ascii="Sylfaen" w:hAnsi="Sylfaen"/>
          <w:b/>
        </w:rPr>
      </w:pPr>
      <w:proofErr w:type="spellStart"/>
      <w:proofErr w:type="gramStart"/>
      <w:r w:rsidRPr="00F0275C">
        <w:rPr>
          <w:rFonts w:ascii="Sylfaen" w:hAnsi="Sylfaen"/>
          <w:b/>
        </w:rPr>
        <w:t>პროექტის</w:t>
      </w:r>
      <w:proofErr w:type="spellEnd"/>
      <w:proofErr w:type="gram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მოსალოდნელი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შედეგები</w:t>
      </w:r>
      <w:proofErr w:type="spellEnd"/>
    </w:p>
    <w:p w14:paraId="13067D44" w14:textId="77777777" w:rsidR="003059BB" w:rsidRPr="00F0275C" w:rsidRDefault="003059BB" w:rsidP="00A635FC">
      <w:pPr>
        <w:spacing w:after="0" w:line="240" w:lineRule="auto"/>
        <w:ind w:firstLine="720"/>
        <w:jc w:val="both"/>
        <w:rPr>
          <w:rFonts w:ascii="Sylfaen" w:hAnsi="Sylfaen" w:cs="Sylfaen"/>
        </w:rPr>
      </w:pPr>
    </w:p>
    <w:p w14:paraId="7B005E56" w14:textId="77777777" w:rsidR="003059BB" w:rsidRPr="00F0275C" w:rsidRDefault="003059BB" w:rsidP="00A635FC">
      <w:pPr>
        <w:spacing w:after="0" w:line="240" w:lineRule="auto"/>
        <w:ind w:firstLine="720"/>
        <w:jc w:val="both"/>
        <w:rPr>
          <w:rFonts w:ascii="Sylfaen" w:hAnsi="Sylfaen" w:cs="Sylfaen"/>
        </w:rPr>
      </w:pPr>
      <w:proofErr w:type="spellStart"/>
      <w:proofErr w:type="gramStart"/>
      <w:r w:rsidRPr="00F0275C">
        <w:rPr>
          <w:rFonts w:ascii="Sylfaen" w:hAnsi="Sylfaen" w:cs="Sylfaen"/>
        </w:rPr>
        <w:t>წარმოდგენილი</w:t>
      </w:r>
      <w:proofErr w:type="spellEnd"/>
      <w:proofErr w:type="gram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ცვლილება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ხელს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შეუწყობს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სამინისტროს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სისტემის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ფუნქციების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შეუფერხებელ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განხორციელებას</w:t>
      </w:r>
      <w:proofErr w:type="spellEnd"/>
      <w:r w:rsidRPr="00F0275C">
        <w:rPr>
          <w:rFonts w:ascii="Sylfaen" w:hAnsi="Sylfaen" w:cs="Sylfaen"/>
        </w:rPr>
        <w:t xml:space="preserve">. </w:t>
      </w:r>
    </w:p>
    <w:p w14:paraId="582FF1C4" w14:textId="77777777" w:rsidR="003059BB" w:rsidRPr="00F0275C" w:rsidRDefault="003059BB" w:rsidP="003059BB">
      <w:pPr>
        <w:spacing w:after="0" w:line="360" w:lineRule="auto"/>
        <w:jc w:val="both"/>
        <w:rPr>
          <w:rFonts w:ascii="Sylfaen" w:hAnsi="Sylfaen"/>
          <w:b/>
        </w:rPr>
      </w:pPr>
    </w:p>
    <w:p w14:paraId="425AD507" w14:textId="77777777" w:rsidR="003059BB" w:rsidRPr="00F0275C" w:rsidRDefault="003059BB" w:rsidP="003059BB">
      <w:pPr>
        <w:spacing w:after="0" w:line="360" w:lineRule="auto"/>
        <w:jc w:val="center"/>
        <w:rPr>
          <w:rFonts w:ascii="Sylfaen" w:hAnsi="Sylfaen"/>
          <w:b/>
        </w:rPr>
      </w:pPr>
      <w:proofErr w:type="spellStart"/>
      <w:proofErr w:type="gramStart"/>
      <w:r w:rsidRPr="00F0275C">
        <w:rPr>
          <w:rFonts w:ascii="Sylfaen" w:hAnsi="Sylfaen"/>
          <w:b/>
        </w:rPr>
        <w:t>პროექტის</w:t>
      </w:r>
      <w:proofErr w:type="spellEnd"/>
      <w:proofErr w:type="gram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განხორციელების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ვადები</w:t>
      </w:r>
      <w:proofErr w:type="spellEnd"/>
    </w:p>
    <w:p w14:paraId="31AB4BCE" w14:textId="0651C8C0" w:rsidR="003059BB" w:rsidRPr="00F0275C" w:rsidRDefault="003059BB" w:rsidP="00A635FC">
      <w:pPr>
        <w:spacing w:after="0" w:line="240" w:lineRule="auto"/>
        <w:ind w:firstLine="720"/>
        <w:jc w:val="both"/>
        <w:rPr>
          <w:rFonts w:ascii="Sylfaen" w:hAnsi="Sylfaen" w:cs="Sylfaen"/>
        </w:rPr>
      </w:pPr>
      <w:proofErr w:type="spellStart"/>
      <w:proofErr w:type="gramStart"/>
      <w:r w:rsidRPr="00F0275C">
        <w:rPr>
          <w:rFonts w:ascii="Sylfaen" w:hAnsi="Sylfaen" w:cs="Sylfaen"/>
        </w:rPr>
        <w:t>პროექტი</w:t>
      </w:r>
      <w:proofErr w:type="spellEnd"/>
      <w:r w:rsidR="0099140D" w:rsidRPr="00F0275C">
        <w:rPr>
          <w:rFonts w:ascii="Sylfaen" w:hAnsi="Sylfaen" w:cs="Sylfaen"/>
          <w:lang w:val="ka-GE"/>
        </w:rPr>
        <w:t>თ</w:t>
      </w:r>
      <w:proofErr w:type="gramEnd"/>
      <w:r w:rsidR="0099140D" w:rsidRPr="00F0275C">
        <w:rPr>
          <w:rFonts w:ascii="Sylfaen" w:hAnsi="Sylfaen" w:cs="Sylfaen"/>
          <w:lang w:val="ka-GE"/>
        </w:rPr>
        <w:t xml:space="preserve"> გათვალისწინებული ღონისძიებები განხორციელდება </w:t>
      </w:r>
      <w:proofErr w:type="spellStart"/>
      <w:r w:rsidR="00500023" w:rsidRPr="00F0275C">
        <w:rPr>
          <w:rFonts w:ascii="Sylfaen" w:hAnsi="Sylfaen" w:cs="Sylfaen"/>
        </w:rPr>
        <w:t>ეტაპობრივად</w:t>
      </w:r>
      <w:proofErr w:type="spellEnd"/>
      <w:r w:rsidR="000030F2">
        <w:rPr>
          <w:rFonts w:ascii="Sylfaen" w:hAnsi="Sylfaen" w:cs="Sylfaen"/>
          <w:lang w:val="ka-GE"/>
        </w:rPr>
        <w:t>.</w:t>
      </w:r>
      <w:r w:rsidRPr="00F0275C">
        <w:rPr>
          <w:rFonts w:ascii="Sylfaen" w:hAnsi="Sylfaen" w:cs="Sylfaen"/>
        </w:rPr>
        <w:t xml:space="preserve"> </w:t>
      </w:r>
    </w:p>
    <w:p w14:paraId="1387E4A5" w14:textId="77777777" w:rsidR="003059BB" w:rsidRPr="00F0275C" w:rsidRDefault="003059BB" w:rsidP="003059BB">
      <w:pPr>
        <w:spacing w:after="0" w:line="360" w:lineRule="auto"/>
        <w:jc w:val="both"/>
        <w:rPr>
          <w:rFonts w:ascii="Sylfaen" w:hAnsi="Sylfaen"/>
          <w:b/>
        </w:rPr>
      </w:pPr>
    </w:p>
    <w:p w14:paraId="5F5B5A5E" w14:textId="77777777" w:rsidR="003059BB" w:rsidRPr="00F0275C" w:rsidRDefault="003059BB" w:rsidP="003059BB">
      <w:pPr>
        <w:spacing w:after="0" w:line="360" w:lineRule="auto"/>
        <w:jc w:val="center"/>
        <w:rPr>
          <w:rFonts w:ascii="Sylfaen" w:hAnsi="Sylfaen"/>
          <w:b/>
        </w:rPr>
      </w:pPr>
      <w:proofErr w:type="spellStart"/>
      <w:proofErr w:type="gramStart"/>
      <w:r w:rsidRPr="00F0275C">
        <w:rPr>
          <w:rFonts w:ascii="Sylfaen" w:hAnsi="Sylfaen"/>
          <w:b/>
        </w:rPr>
        <w:t>პროექტის</w:t>
      </w:r>
      <w:proofErr w:type="spellEnd"/>
      <w:proofErr w:type="gram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ავტორ</w:t>
      </w:r>
      <w:proofErr w:type="spellEnd"/>
      <w:r w:rsidRPr="00F0275C">
        <w:rPr>
          <w:rFonts w:ascii="Sylfaen" w:hAnsi="Sylfaen"/>
          <w:b/>
        </w:rPr>
        <w:t>(</w:t>
      </w:r>
      <w:proofErr w:type="spellStart"/>
      <w:r w:rsidRPr="00F0275C">
        <w:rPr>
          <w:rFonts w:ascii="Sylfaen" w:hAnsi="Sylfaen"/>
          <w:b/>
        </w:rPr>
        <w:t>ებ</w:t>
      </w:r>
      <w:proofErr w:type="spellEnd"/>
      <w:r w:rsidRPr="00F0275C">
        <w:rPr>
          <w:rFonts w:ascii="Sylfaen" w:hAnsi="Sylfaen"/>
          <w:b/>
        </w:rPr>
        <w:t xml:space="preserve">)ი </w:t>
      </w:r>
      <w:proofErr w:type="spellStart"/>
      <w:r w:rsidRPr="00F0275C">
        <w:rPr>
          <w:rFonts w:ascii="Sylfaen" w:hAnsi="Sylfaen"/>
          <w:b/>
        </w:rPr>
        <w:t>და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წარმდგენი</w:t>
      </w:r>
      <w:proofErr w:type="spellEnd"/>
    </w:p>
    <w:p w14:paraId="267BA883" w14:textId="76C6994A" w:rsidR="003059BB" w:rsidRPr="00B85703" w:rsidRDefault="003059BB" w:rsidP="003C1598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proofErr w:type="spellStart"/>
      <w:proofErr w:type="gramStart"/>
      <w:r w:rsidRPr="00F0275C">
        <w:rPr>
          <w:rFonts w:ascii="Sylfaen" w:hAnsi="Sylfaen" w:cs="Sylfaen"/>
        </w:rPr>
        <w:t>პროექტის</w:t>
      </w:r>
      <w:proofErr w:type="spellEnd"/>
      <w:proofErr w:type="gram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ავტორი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წარმდგენია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საქართველოს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ოკუპირებული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ტერიტორიებიდან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დევნილთა</w:t>
      </w:r>
      <w:proofErr w:type="spellEnd"/>
      <w:r w:rsidRPr="00F0275C">
        <w:rPr>
          <w:rFonts w:ascii="Sylfaen" w:hAnsi="Sylfaen" w:cs="Sylfaen"/>
        </w:rPr>
        <w:t xml:space="preserve">, </w:t>
      </w:r>
      <w:proofErr w:type="spellStart"/>
      <w:r w:rsidRPr="00F0275C">
        <w:rPr>
          <w:rFonts w:ascii="Sylfaen" w:hAnsi="Sylfaen" w:cs="Sylfaen"/>
        </w:rPr>
        <w:t>შრომის</w:t>
      </w:r>
      <w:proofErr w:type="spellEnd"/>
      <w:r w:rsidRPr="00F0275C">
        <w:rPr>
          <w:rFonts w:ascii="Sylfaen" w:hAnsi="Sylfaen" w:cs="Sylfaen"/>
        </w:rPr>
        <w:t xml:space="preserve">, </w:t>
      </w:r>
      <w:proofErr w:type="spellStart"/>
      <w:r w:rsidRPr="00F0275C">
        <w:rPr>
          <w:rFonts w:ascii="Sylfaen" w:hAnsi="Sylfaen" w:cs="Sylfaen"/>
        </w:rPr>
        <w:t>ჯანმრთელობისა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სოციალური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დაცვის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სამინისტრო</w:t>
      </w:r>
      <w:proofErr w:type="spellEnd"/>
      <w:r w:rsidRPr="00F0275C">
        <w:rPr>
          <w:rFonts w:ascii="Sylfaen" w:hAnsi="Sylfaen" w:cs="Sylfaen"/>
        </w:rPr>
        <w:t>.</w:t>
      </w:r>
    </w:p>
    <w:sectPr w:rsidR="003059BB" w:rsidRPr="00B857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E7E"/>
    <w:rsid w:val="000030F2"/>
    <w:rsid w:val="00010032"/>
    <w:rsid w:val="00013D2E"/>
    <w:rsid w:val="00017D44"/>
    <w:rsid w:val="00020C08"/>
    <w:rsid w:val="0004005F"/>
    <w:rsid w:val="0004313B"/>
    <w:rsid w:val="000457A5"/>
    <w:rsid w:val="00055445"/>
    <w:rsid w:val="00055DE4"/>
    <w:rsid w:val="000724E8"/>
    <w:rsid w:val="000801C5"/>
    <w:rsid w:val="00082053"/>
    <w:rsid w:val="00083613"/>
    <w:rsid w:val="000B49CE"/>
    <w:rsid w:val="000B6AA0"/>
    <w:rsid w:val="000C0E7E"/>
    <w:rsid w:val="000E1AD2"/>
    <w:rsid w:val="00106108"/>
    <w:rsid w:val="0012257C"/>
    <w:rsid w:val="001302D2"/>
    <w:rsid w:val="00135055"/>
    <w:rsid w:val="00136785"/>
    <w:rsid w:val="00140835"/>
    <w:rsid w:val="001419B2"/>
    <w:rsid w:val="00154030"/>
    <w:rsid w:val="001605F5"/>
    <w:rsid w:val="0016755B"/>
    <w:rsid w:val="001838B6"/>
    <w:rsid w:val="001856EC"/>
    <w:rsid w:val="00195AF7"/>
    <w:rsid w:val="001B4531"/>
    <w:rsid w:val="001C07FE"/>
    <w:rsid w:val="001C0EF2"/>
    <w:rsid w:val="001C3C8A"/>
    <w:rsid w:val="001D1994"/>
    <w:rsid w:val="001F36E6"/>
    <w:rsid w:val="0021595B"/>
    <w:rsid w:val="00224DC0"/>
    <w:rsid w:val="002262D8"/>
    <w:rsid w:val="002317B3"/>
    <w:rsid w:val="00234CEC"/>
    <w:rsid w:val="00246F40"/>
    <w:rsid w:val="002475E6"/>
    <w:rsid w:val="002519CF"/>
    <w:rsid w:val="002521CC"/>
    <w:rsid w:val="00261471"/>
    <w:rsid w:val="00267B8C"/>
    <w:rsid w:val="00272A7F"/>
    <w:rsid w:val="00272E51"/>
    <w:rsid w:val="0027723C"/>
    <w:rsid w:val="002909C7"/>
    <w:rsid w:val="002A185B"/>
    <w:rsid w:val="002A74DD"/>
    <w:rsid w:val="002F38B5"/>
    <w:rsid w:val="002F6B1D"/>
    <w:rsid w:val="0030193B"/>
    <w:rsid w:val="0030239A"/>
    <w:rsid w:val="003059BB"/>
    <w:rsid w:val="00311CC8"/>
    <w:rsid w:val="00316278"/>
    <w:rsid w:val="00317E75"/>
    <w:rsid w:val="0032344D"/>
    <w:rsid w:val="003235C8"/>
    <w:rsid w:val="00326645"/>
    <w:rsid w:val="00331752"/>
    <w:rsid w:val="00335312"/>
    <w:rsid w:val="00340111"/>
    <w:rsid w:val="0036325F"/>
    <w:rsid w:val="00365035"/>
    <w:rsid w:val="003866FA"/>
    <w:rsid w:val="00392CDF"/>
    <w:rsid w:val="003A23F6"/>
    <w:rsid w:val="003C1598"/>
    <w:rsid w:val="003C6E1A"/>
    <w:rsid w:val="003E19F6"/>
    <w:rsid w:val="003E4C02"/>
    <w:rsid w:val="003F449D"/>
    <w:rsid w:val="003F4805"/>
    <w:rsid w:val="004010BF"/>
    <w:rsid w:val="004035C2"/>
    <w:rsid w:val="00415457"/>
    <w:rsid w:val="00422F73"/>
    <w:rsid w:val="00424EA8"/>
    <w:rsid w:val="00431880"/>
    <w:rsid w:val="00437660"/>
    <w:rsid w:val="00463D3B"/>
    <w:rsid w:val="00471C34"/>
    <w:rsid w:val="004759C7"/>
    <w:rsid w:val="00482BBD"/>
    <w:rsid w:val="004B2079"/>
    <w:rsid w:val="004F20F7"/>
    <w:rsid w:val="00500023"/>
    <w:rsid w:val="00503344"/>
    <w:rsid w:val="00523A95"/>
    <w:rsid w:val="005256C0"/>
    <w:rsid w:val="00526E00"/>
    <w:rsid w:val="005350D2"/>
    <w:rsid w:val="00540892"/>
    <w:rsid w:val="00541F43"/>
    <w:rsid w:val="005512DA"/>
    <w:rsid w:val="00572E5D"/>
    <w:rsid w:val="005744E1"/>
    <w:rsid w:val="00574F38"/>
    <w:rsid w:val="00574F88"/>
    <w:rsid w:val="005A2118"/>
    <w:rsid w:val="005A6F50"/>
    <w:rsid w:val="005A75CF"/>
    <w:rsid w:val="005B6F44"/>
    <w:rsid w:val="005B77A6"/>
    <w:rsid w:val="005E28A8"/>
    <w:rsid w:val="00602043"/>
    <w:rsid w:val="0062323C"/>
    <w:rsid w:val="00630472"/>
    <w:rsid w:val="00631B23"/>
    <w:rsid w:val="006335D9"/>
    <w:rsid w:val="0065102D"/>
    <w:rsid w:val="00657219"/>
    <w:rsid w:val="00666C02"/>
    <w:rsid w:val="00672577"/>
    <w:rsid w:val="00675109"/>
    <w:rsid w:val="006807E0"/>
    <w:rsid w:val="006841F4"/>
    <w:rsid w:val="0069219D"/>
    <w:rsid w:val="00695F87"/>
    <w:rsid w:val="006A0D1E"/>
    <w:rsid w:val="006A581D"/>
    <w:rsid w:val="006A5F12"/>
    <w:rsid w:val="006A6665"/>
    <w:rsid w:val="006B75CC"/>
    <w:rsid w:val="006D01CE"/>
    <w:rsid w:val="006E00EF"/>
    <w:rsid w:val="006E71D6"/>
    <w:rsid w:val="006F60CB"/>
    <w:rsid w:val="007020A3"/>
    <w:rsid w:val="00714D83"/>
    <w:rsid w:val="00714DD8"/>
    <w:rsid w:val="0073584C"/>
    <w:rsid w:val="00744894"/>
    <w:rsid w:val="007466D4"/>
    <w:rsid w:val="00756CC3"/>
    <w:rsid w:val="007617D4"/>
    <w:rsid w:val="00763636"/>
    <w:rsid w:val="00774261"/>
    <w:rsid w:val="007808C9"/>
    <w:rsid w:val="00792C09"/>
    <w:rsid w:val="007950DF"/>
    <w:rsid w:val="007C6E09"/>
    <w:rsid w:val="007D302C"/>
    <w:rsid w:val="007D30E5"/>
    <w:rsid w:val="007E0A50"/>
    <w:rsid w:val="007F56DE"/>
    <w:rsid w:val="007F651C"/>
    <w:rsid w:val="00821738"/>
    <w:rsid w:val="00825A06"/>
    <w:rsid w:val="00826EEA"/>
    <w:rsid w:val="00835D7C"/>
    <w:rsid w:val="008369A3"/>
    <w:rsid w:val="0084587F"/>
    <w:rsid w:val="00847147"/>
    <w:rsid w:val="00847CC0"/>
    <w:rsid w:val="00851CF6"/>
    <w:rsid w:val="00856989"/>
    <w:rsid w:val="00890B91"/>
    <w:rsid w:val="008C7479"/>
    <w:rsid w:val="008D2DFE"/>
    <w:rsid w:val="008E04AC"/>
    <w:rsid w:val="008E0B45"/>
    <w:rsid w:val="008E322A"/>
    <w:rsid w:val="008F3692"/>
    <w:rsid w:val="00907315"/>
    <w:rsid w:val="00920798"/>
    <w:rsid w:val="00922F22"/>
    <w:rsid w:val="009236A0"/>
    <w:rsid w:val="00925AEE"/>
    <w:rsid w:val="00927EB9"/>
    <w:rsid w:val="0093188A"/>
    <w:rsid w:val="0099140D"/>
    <w:rsid w:val="009914FB"/>
    <w:rsid w:val="009A08F4"/>
    <w:rsid w:val="009B35E4"/>
    <w:rsid w:val="009B7B69"/>
    <w:rsid w:val="009C06BA"/>
    <w:rsid w:val="009C185E"/>
    <w:rsid w:val="009D2325"/>
    <w:rsid w:val="009E4D47"/>
    <w:rsid w:val="009F4905"/>
    <w:rsid w:val="00A011E7"/>
    <w:rsid w:val="00A0451C"/>
    <w:rsid w:val="00A0545D"/>
    <w:rsid w:val="00A0773E"/>
    <w:rsid w:val="00A27CC1"/>
    <w:rsid w:val="00A3262F"/>
    <w:rsid w:val="00A33E49"/>
    <w:rsid w:val="00A3748D"/>
    <w:rsid w:val="00A635FC"/>
    <w:rsid w:val="00A65985"/>
    <w:rsid w:val="00A839CE"/>
    <w:rsid w:val="00A8750D"/>
    <w:rsid w:val="00A907B8"/>
    <w:rsid w:val="00AA502B"/>
    <w:rsid w:val="00AC32E9"/>
    <w:rsid w:val="00AC7AFF"/>
    <w:rsid w:val="00AE03EF"/>
    <w:rsid w:val="00AE7FB5"/>
    <w:rsid w:val="00AF617B"/>
    <w:rsid w:val="00B12AA6"/>
    <w:rsid w:val="00B201BE"/>
    <w:rsid w:val="00B21107"/>
    <w:rsid w:val="00B23CA8"/>
    <w:rsid w:val="00B46B0C"/>
    <w:rsid w:val="00B56967"/>
    <w:rsid w:val="00B57F02"/>
    <w:rsid w:val="00B650A8"/>
    <w:rsid w:val="00B75221"/>
    <w:rsid w:val="00B8366F"/>
    <w:rsid w:val="00B85703"/>
    <w:rsid w:val="00BB5BBD"/>
    <w:rsid w:val="00BB67FC"/>
    <w:rsid w:val="00BC1776"/>
    <w:rsid w:val="00BC427D"/>
    <w:rsid w:val="00BF33CA"/>
    <w:rsid w:val="00C03CD6"/>
    <w:rsid w:val="00C04134"/>
    <w:rsid w:val="00C7352C"/>
    <w:rsid w:val="00C863AA"/>
    <w:rsid w:val="00C92B3C"/>
    <w:rsid w:val="00C93EBA"/>
    <w:rsid w:val="00C94F46"/>
    <w:rsid w:val="00C96C53"/>
    <w:rsid w:val="00CA6907"/>
    <w:rsid w:val="00CC57A9"/>
    <w:rsid w:val="00CE4235"/>
    <w:rsid w:val="00D01458"/>
    <w:rsid w:val="00D07D4C"/>
    <w:rsid w:val="00D23A3B"/>
    <w:rsid w:val="00D2762E"/>
    <w:rsid w:val="00D331EB"/>
    <w:rsid w:val="00D63ABD"/>
    <w:rsid w:val="00D71F64"/>
    <w:rsid w:val="00D74C8F"/>
    <w:rsid w:val="00D80285"/>
    <w:rsid w:val="00D83311"/>
    <w:rsid w:val="00D92979"/>
    <w:rsid w:val="00DA19B4"/>
    <w:rsid w:val="00DC17A5"/>
    <w:rsid w:val="00DC760A"/>
    <w:rsid w:val="00E11ACC"/>
    <w:rsid w:val="00E13A39"/>
    <w:rsid w:val="00E17DF7"/>
    <w:rsid w:val="00E428CD"/>
    <w:rsid w:val="00E5295A"/>
    <w:rsid w:val="00E727EE"/>
    <w:rsid w:val="00E738A3"/>
    <w:rsid w:val="00E75877"/>
    <w:rsid w:val="00E81F38"/>
    <w:rsid w:val="00E8508C"/>
    <w:rsid w:val="00E946C6"/>
    <w:rsid w:val="00E96B4B"/>
    <w:rsid w:val="00EA1131"/>
    <w:rsid w:val="00EA5435"/>
    <w:rsid w:val="00EA76A3"/>
    <w:rsid w:val="00EB4A7A"/>
    <w:rsid w:val="00EB563F"/>
    <w:rsid w:val="00EC0C41"/>
    <w:rsid w:val="00F0275C"/>
    <w:rsid w:val="00F25D02"/>
    <w:rsid w:val="00F27B0D"/>
    <w:rsid w:val="00F37661"/>
    <w:rsid w:val="00F43ADC"/>
    <w:rsid w:val="00F64DEA"/>
    <w:rsid w:val="00F832CA"/>
    <w:rsid w:val="00F97FD4"/>
    <w:rsid w:val="00FA2CF6"/>
    <w:rsid w:val="00FB5217"/>
    <w:rsid w:val="00FF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DC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9B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A0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875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5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5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5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5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50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16278"/>
    <w:rPr>
      <w:color w:val="0000FF"/>
      <w:u w:val="single"/>
    </w:rPr>
  </w:style>
  <w:style w:type="paragraph" w:customStyle="1" w:styleId="abzacixml">
    <w:name w:val="abzacixml"/>
    <w:basedOn w:val="Normal"/>
    <w:rsid w:val="00316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C0E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9B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A0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875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5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5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5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5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50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16278"/>
    <w:rPr>
      <w:color w:val="0000FF"/>
      <w:u w:val="single"/>
    </w:rPr>
  </w:style>
  <w:style w:type="paragraph" w:customStyle="1" w:styleId="abzacixml">
    <w:name w:val="abzacixml"/>
    <w:basedOn w:val="Normal"/>
    <w:rsid w:val="00316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C0E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57E68-4206-469C-9F50-99730B15F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Khmaladze</dc:creator>
  <cp:lastModifiedBy>Natia Khmaladze</cp:lastModifiedBy>
  <cp:revision>2</cp:revision>
  <cp:lastPrinted>2019-09-10T14:26:00Z</cp:lastPrinted>
  <dcterms:created xsi:type="dcterms:W3CDTF">2019-10-09T10:33:00Z</dcterms:created>
  <dcterms:modified xsi:type="dcterms:W3CDTF">2019-10-09T10:33:00Z</dcterms:modified>
</cp:coreProperties>
</file>